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E6D5A" w14:textId="331C5F49" w:rsidR="009E2388" w:rsidRDefault="006F0C5D" w:rsidP="00A25D54">
      <w:pPr>
        <w:spacing w:after="0" w:line="240" w:lineRule="auto"/>
        <w:jc w:val="center"/>
      </w:pPr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0665FE9D" w14:textId="44C3BCF1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00301C4E">
        <w:rPr>
          <w:rFonts w:ascii="Arial" w:eastAsia="Arial" w:hAnsi="Arial" w:cs="Arial"/>
          <w:b/>
          <w:bCs/>
          <w:color w:val="auto"/>
          <w:sz w:val="24"/>
          <w:szCs w:val="24"/>
        </w:rPr>
        <w:t>There is no general right to authorised absence for a family holiday.</w:t>
      </w:r>
      <w:r>
        <w:rPr>
          <w:rFonts w:ascii="Arial" w:eastAsia="Arial" w:hAnsi="Arial" w:cs="Arial"/>
          <w:b/>
          <w:bCs/>
          <w:color w:val="auto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>If you take your child out of school without permission the absence will be unauthorised</w:t>
      </w:r>
      <w:r>
        <w:rPr>
          <w:rFonts w:ascii="Arial" w:eastAsia="Arial" w:hAnsi="Arial" w:cs="Arial"/>
          <w:sz w:val="24"/>
          <w:szCs w:val="24"/>
        </w:rPr>
        <w:t>;</w:t>
      </w:r>
      <w:r w:rsidRPr="75B5E70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you may be issued a Penalty </w:t>
      </w:r>
      <w:r w:rsidR="00296913">
        <w:rPr>
          <w:rFonts w:ascii="Arial" w:eastAsia="Arial" w:hAnsi="Arial" w:cs="Arial"/>
          <w:sz w:val="24"/>
          <w:szCs w:val="24"/>
        </w:rPr>
        <w:t>Notice,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75B5E70A">
        <w:rPr>
          <w:rFonts w:ascii="Arial" w:eastAsia="Arial" w:hAnsi="Arial" w:cs="Arial"/>
          <w:sz w:val="24"/>
          <w:szCs w:val="24"/>
        </w:rPr>
        <w:t xml:space="preserve">and the </w:t>
      </w:r>
      <w:r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</w:t>
      </w:r>
      <w:r>
        <w:rPr>
          <w:rFonts w:ascii="Arial" w:eastAsia="Arial" w:hAnsi="Arial" w:cs="Arial"/>
          <w:sz w:val="24"/>
          <w:szCs w:val="24"/>
        </w:rPr>
        <w:t>may</w:t>
      </w:r>
      <w:r w:rsidRPr="75B5E70A">
        <w:rPr>
          <w:rFonts w:ascii="Arial" w:eastAsia="Arial" w:hAnsi="Arial" w:cs="Arial"/>
          <w:sz w:val="24"/>
          <w:szCs w:val="24"/>
        </w:rPr>
        <w:t xml:space="preserve"> consider legal action. </w:t>
      </w:r>
    </w:p>
    <w:p w14:paraId="29BCD314" w14:textId="77777777" w:rsidR="00301C4E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1473747B" w14:textId="16D25CDF" w:rsidR="00301C4E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>Schools are only able to authorise absence from school in exceptional circumstances. In making a request for an authorised absence from school</w:t>
      </w:r>
      <w:r w:rsidR="00301C4E">
        <w:rPr>
          <w:rFonts w:ascii="Arial" w:eastAsia="Arial" w:hAnsi="Arial" w:cs="Arial"/>
          <w:sz w:val="24"/>
          <w:szCs w:val="24"/>
        </w:rPr>
        <w:t>,</w:t>
      </w:r>
      <w:r w:rsidRPr="75B5E70A">
        <w:rPr>
          <w:rFonts w:ascii="Arial" w:eastAsia="Arial" w:hAnsi="Arial" w:cs="Arial"/>
          <w:sz w:val="24"/>
          <w:szCs w:val="24"/>
        </w:rPr>
        <w:t xml:space="preserve"> you will need to explain why the circumstances are exceptional. </w:t>
      </w:r>
    </w:p>
    <w:p w14:paraId="14A1A943" w14:textId="153C6716" w:rsidR="009E2388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686818C8" w14:textId="75876E5B" w:rsidR="009E2388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  <w:r w:rsidRPr="75B5E70A">
        <w:rPr>
          <w:rFonts w:ascii="Arial" w:eastAsia="Arial" w:hAnsi="Arial" w:cs="Arial"/>
          <w:sz w:val="24"/>
          <w:szCs w:val="24"/>
        </w:rPr>
        <w:t xml:space="preserve">If you remove your child for an unauthorised period and it is the belief of the school and </w:t>
      </w:r>
      <w:r w:rsidR="00301C4E">
        <w:rPr>
          <w:rFonts w:ascii="Arial" w:eastAsia="Arial" w:hAnsi="Arial" w:cs="Arial"/>
          <w:sz w:val="24"/>
          <w:szCs w:val="24"/>
        </w:rPr>
        <w:t>L</w:t>
      </w:r>
      <w:r w:rsidRPr="75B5E70A">
        <w:rPr>
          <w:rFonts w:ascii="Arial" w:eastAsia="Arial" w:hAnsi="Arial" w:cs="Arial"/>
          <w:sz w:val="24"/>
          <w:szCs w:val="24"/>
        </w:rPr>
        <w:t xml:space="preserve">ocal </w:t>
      </w:r>
      <w:r w:rsidR="00301C4E">
        <w:rPr>
          <w:rFonts w:ascii="Arial" w:eastAsia="Arial" w:hAnsi="Arial" w:cs="Arial"/>
          <w:sz w:val="24"/>
          <w:szCs w:val="24"/>
        </w:rPr>
        <w:t>A</w:t>
      </w:r>
      <w:r w:rsidRPr="75B5E70A">
        <w:rPr>
          <w:rFonts w:ascii="Arial" w:eastAsia="Arial" w:hAnsi="Arial" w:cs="Arial"/>
          <w:sz w:val="24"/>
          <w:szCs w:val="24"/>
        </w:rPr>
        <w:t xml:space="preserve">uthority that you have done this in a way as to avoid being issued a Penalty Notice, the Local Authority reserves the right to authorise the issuing of a </w:t>
      </w:r>
      <w:r w:rsidR="00301C4E">
        <w:rPr>
          <w:rFonts w:ascii="Arial" w:eastAsia="Arial" w:hAnsi="Arial" w:cs="Arial"/>
          <w:sz w:val="24"/>
          <w:szCs w:val="24"/>
        </w:rPr>
        <w:t xml:space="preserve">Penalty </w:t>
      </w:r>
      <w:r w:rsidRPr="75B5E70A">
        <w:rPr>
          <w:rFonts w:ascii="Arial" w:eastAsia="Arial" w:hAnsi="Arial" w:cs="Arial"/>
          <w:sz w:val="24"/>
          <w:szCs w:val="24"/>
        </w:rPr>
        <w:t>Notice be</w:t>
      </w:r>
      <w:r w:rsidR="00301C4E">
        <w:rPr>
          <w:rFonts w:ascii="Arial" w:eastAsia="Arial" w:hAnsi="Arial" w:cs="Arial"/>
          <w:sz w:val="24"/>
          <w:szCs w:val="24"/>
        </w:rPr>
        <w:t>fore</w:t>
      </w:r>
      <w:r w:rsidRPr="75B5E70A">
        <w:rPr>
          <w:rFonts w:ascii="Arial" w:eastAsia="Arial" w:hAnsi="Arial" w:cs="Arial"/>
          <w:sz w:val="24"/>
          <w:szCs w:val="24"/>
        </w:rPr>
        <w:t xml:space="preserve"> the national threshold</w:t>
      </w:r>
      <w:r w:rsidR="00301C4E">
        <w:rPr>
          <w:rFonts w:ascii="Arial" w:eastAsia="Arial" w:hAnsi="Arial" w:cs="Arial"/>
          <w:sz w:val="24"/>
          <w:szCs w:val="24"/>
        </w:rPr>
        <w:t xml:space="preserve"> is met</w:t>
      </w:r>
      <w:r w:rsidRPr="75B5E70A">
        <w:rPr>
          <w:rFonts w:ascii="Arial" w:eastAsia="Arial" w:hAnsi="Arial" w:cs="Arial"/>
          <w:sz w:val="24"/>
          <w:szCs w:val="24"/>
        </w:rPr>
        <w:t>.</w:t>
      </w:r>
      <w:r w:rsidR="006F0C5D" w:rsidRPr="75B5E70A">
        <w:rPr>
          <w:rFonts w:ascii="Arial" w:eastAsia="Arial" w:hAnsi="Arial" w:cs="Arial"/>
          <w:sz w:val="24"/>
          <w:szCs w:val="24"/>
        </w:rPr>
        <w:t xml:space="preserve"> </w:t>
      </w:r>
    </w:p>
    <w:p w14:paraId="18B02257" w14:textId="73C47663" w:rsidR="75B5E70A" w:rsidRDefault="75B5E70A" w:rsidP="75B5E70A">
      <w:pPr>
        <w:spacing w:after="0" w:line="240" w:lineRule="auto"/>
        <w:ind w:right="476"/>
        <w:jc w:val="both"/>
        <w:rPr>
          <w:rFonts w:ascii="Arial" w:eastAsia="Arial" w:hAnsi="Arial" w:cs="Arial"/>
          <w:sz w:val="24"/>
          <w:szCs w:val="24"/>
        </w:rPr>
      </w:pP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0C0225D8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You are advised not to make any arrangements until your request has been considered</w:t>
      </w:r>
      <w:r w:rsidR="00301C4E">
        <w:rPr>
          <w:rFonts w:ascii="Arial" w:eastAsia="Arial" w:hAnsi="Arial" w:cs="Arial"/>
          <w:b/>
          <w:sz w:val="24"/>
        </w:rPr>
        <w:t xml:space="preserve"> and this form is returned to you.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</w:t>
      </w:r>
      <w:proofErr w:type="gramStart"/>
      <w:r>
        <w:rPr>
          <w:rFonts w:ascii="Arial" w:eastAsia="Arial" w:hAnsi="Arial" w:cs="Arial"/>
          <w:sz w:val="24"/>
        </w:rPr>
        <w:t>their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49729228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</w:t>
      </w:r>
      <w:r w:rsidR="00301C4E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9CDFEAF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24B5C2C" w14:textId="77777777" w:rsidR="00301C4E" w:rsidRDefault="00301C4E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>(</w:t>
      </w:r>
      <w:proofErr w:type="gramStart"/>
      <w:r>
        <w:rPr>
          <w:rFonts w:ascii="Arial" w:eastAsia="Arial" w:hAnsi="Arial" w:cs="Arial"/>
          <w:b/>
          <w:sz w:val="24"/>
        </w:rPr>
        <w:t>as</w:t>
      </w:r>
      <w:proofErr w:type="gramEnd"/>
      <w:r>
        <w:rPr>
          <w:rFonts w:ascii="Arial" w:eastAsia="Arial" w:hAnsi="Arial" w:cs="Arial"/>
          <w:b/>
          <w:sz w:val="24"/>
        </w:rPr>
        <w:t xml:space="preserve">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      <w:pict w14:anchorId="1152E9A7">
                    <v:group id="Group 2918" style="width:10.5pt;height:9.75pt;mso-position-horizontal-relative:char;mso-position-vertical-relative:line" coordsize="133350,123825" o:spid="_x0000_s1026" w14:anchorId="12989A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style="position:absolute;width:133350;height:123825;visibility:visible;mso-wrap-style:square;v-text-anchor:top" coordsize="133350,123825" o:spid="_x0000_s1027" filled="f" path="m,123825r133350,l133350,,,,,1238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>
                        <v:stroke miterlimit="83231f" joinstyle="miter" endcap="round"/>
                        <v:path textboxrect="0,0,133350,123825"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proofErr w:type="gramStart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>i.e.</w:t>
            </w:r>
            <w:proofErr w:type="gramEnd"/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2CB0875F" w:rsidR="00E05A96" w:rsidRDefault="00E05A96" w:rsidP="56ACD67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3CDE990" w14:textId="772E9884" w:rsidR="009E2388" w:rsidRDefault="07DC60C6">
      <w:pPr>
        <w:pStyle w:val="Heading1"/>
        <w:tabs>
          <w:tab w:val="right" w:pos="10203"/>
        </w:tabs>
        <w:ind w:left="-1234" w:right="-15" w:firstLine="0"/>
        <w:jc w:val="left"/>
      </w:pPr>
      <w:r>
        <w:t xml:space="preserve">    </w:t>
      </w:r>
    </w:p>
    <w:sectPr w:rsidR="009E2388">
      <w:headerReference w:type="default" r:id="rId11"/>
      <w:footerReference w:type="default" r:id="rId12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D057" w14:textId="29D68924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640E8FFF" id="Group 3278" o:spid="_x0000_s1026" style="position:absolute;left:0;text-align:left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77308"/>
    <w:rsid w:val="003B33F1"/>
    <w:rsid w:val="0040005B"/>
    <w:rsid w:val="0046587C"/>
    <w:rsid w:val="00476A84"/>
    <w:rsid w:val="00520342"/>
    <w:rsid w:val="00580979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conOverlay xmlns="http://schemas.microsoft.com/sharepoint/v4" xsi:nil="true"/>
    <_ip_UnifiedCompliancePolicyProperties xmlns="http://schemas.microsoft.com/sharepoint/v3" xsi:nil="true"/>
    <Target_x0020_Audiences xmlns="7A8098E6-6691-4BBC-A2CE-4DC9DA86C681" xsi:nil="true"/>
    <lcf76f155ced4ddcb4097134ff3c332f xmlns="7a8098e6-6691-4bbc-a2ce-4dc9da86c681">
      <Terms xmlns="http://schemas.microsoft.com/office/infopath/2007/PartnerControls"/>
    </lcf76f155ced4ddcb4097134ff3c332f>
    <_dlc_DocId xmlns="73ea213d-2773-4479-8168-839d8225b7a1">SCDOCID-335047125-12161912</_dlc_DocId>
    <_dlc_DocIdUrl xmlns="73ea213d-2773-4479-8168-839d8225b7a1">
      <Url>https://hants.sharepoint.com/sites/SC/FSS/_layouts/15/DocIdRedir.aspx?ID=SCDOCID-335047125-12161912</Url>
      <Description>SCDOCID-335047125-12161912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6D28135AF4840A3719F63126A572D" ma:contentTypeVersion="671" ma:contentTypeDescription="Create a new document." ma:contentTypeScope="" ma:versionID="8b662ed092395a4ac9cd29126ba10f75">
  <xsd:schema xmlns:xsd="http://www.w3.org/2001/XMLSchema" xmlns:xs="http://www.w3.org/2001/XMLSchema" xmlns:p="http://schemas.microsoft.com/office/2006/metadata/properties" xmlns:ns1="http://schemas.microsoft.com/sharepoint/v3" xmlns:ns2="7A8098E6-6691-4BBC-A2CE-4DC9DA86C681" xmlns:ns3="73ea213d-2773-4479-8168-839d8225b7a1" xmlns:ns4="7a8098e6-6691-4bbc-a2ce-4dc9da86c681" xmlns:ns5="http://schemas.microsoft.com/sharepoint/v4" targetNamespace="http://schemas.microsoft.com/office/2006/metadata/properties" ma:root="true" ma:fieldsID="550918c7b895b4fce045d02ef2d7dbc3" ns1:_="" ns2:_="" ns3:_="" ns4:_="" ns5:_="">
    <xsd:import namespace="http://schemas.microsoft.com/sharepoint/v3"/>
    <xsd:import namespace="7A8098E6-6691-4BBC-A2CE-4DC9DA86C681"/>
    <xsd:import namespace="73ea213d-2773-4479-8168-839d8225b7a1"/>
    <xsd:import namespace="7a8098e6-6691-4bbc-a2ce-4dc9da86c68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arget_x0020_Audiences" minOccurs="0"/>
                <xsd:element ref="ns3:_dlc_DocId" minOccurs="0"/>
                <xsd:element ref="ns3:_dlc_DocIdUrl" minOccurs="0"/>
                <xsd:element ref="ns3:_dlc_DocIdPersistId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IconOverlay" minOccurs="0"/>
                <xsd:element ref="ns1:_vti_ItemDeclaredRecord" minOccurs="0"/>
                <xsd:element ref="ns1:_vti_ItemHoldRecordStatu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1:_ip_UnifiedCompliancePolicyProperties" minOccurs="0"/>
                <xsd:element ref="ns1:_ip_UnifiedCompliancePolicyUIAction" minOccurs="0"/>
                <xsd:element ref="ns4:lcf76f155ced4ddcb4097134ff3c332f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1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20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Target_x0020_Audiences" ma:index="8" nillable="true" ma:displayName="Target Audiences" ma:internalName="Target_x0020_Audiences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a213d-2773-4479-8168-839d8225b7a1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8098e6-6691-4bbc-a2ce-4dc9da86c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3c5dbf34-c73a-430c-9290-9174ad7877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9D1C79-5435-4DF8-AEFA-3A001E1A778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4"/>
    <ds:schemaRef ds:uri="7A8098E6-6691-4BBC-A2CE-4DC9DA86C681"/>
    <ds:schemaRef ds:uri="7a8098e6-6691-4bbc-a2ce-4dc9da86c681"/>
    <ds:schemaRef ds:uri="73ea213d-2773-4479-8168-839d8225b7a1"/>
  </ds:schemaRefs>
</ds:datastoreItem>
</file>

<file path=customXml/itemProps4.xml><?xml version="1.0" encoding="utf-8"?>
<ds:datastoreItem xmlns:ds="http://schemas.openxmlformats.org/officeDocument/2006/customXml" ds:itemID="{D3498432-CC3A-433B-8D71-90F868FA1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8098E6-6691-4BBC-A2CE-4DC9DA86C681"/>
    <ds:schemaRef ds:uri="73ea213d-2773-4479-8168-839d8225b7a1"/>
    <ds:schemaRef ds:uri="7a8098e6-6691-4bbc-a2ce-4dc9da86c681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Carly Golding</cp:lastModifiedBy>
  <cp:revision>2</cp:revision>
  <cp:lastPrinted>2025-10-13T09:29:00Z</cp:lastPrinted>
  <dcterms:created xsi:type="dcterms:W3CDTF">2025-10-13T09:33:00Z</dcterms:created>
  <dcterms:modified xsi:type="dcterms:W3CDTF">2025-10-13T09:33:00Z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0x0101006C66D28135AF4840A3719F63126A572D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